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djustRightInd w:val="0"/>
        <w:snapToGrid w:val="0"/>
        <w:spacing w:before="140"/>
        <w:jc w:val="center"/>
        <w:textAlignment w:val="baseline"/>
        <w:rPr>
          <w:rFonts w:cs="仿宋" w:asciiTheme="majorEastAsia" w:hAnsiTheme="majorEastAsia" w:eastAsiaTheme="majorEastAsia"/>
          <w:b/>
          <w:color w:val="000000"/>
          <w:spacing w:val="10"/>
          <w:sz w:val="43"/>
          <w:szCs w:val="43"/>
          <w:lang w:val="en-US"/>
        </w:rPr>
      </w:pPr>
      <w:r>
        <w:rPr>
          <w:rFonts w:hint="eastAsia" w:cs="仿宋" w:asciiTheme="majorEastAsia" w:hAnsiTheme="majorEastAsia" w:eastAsiaTheme="majorEastAsia"/>
          <w:b/>
          <w:color w:val="000000"/>
          <w:spacing w:val="10"/>
          <w:sz w:val="43"/>
          <w:szCs w:val="43"/>
          <w:lang w:val="en-US"/>
        </w:rPr>
        <w:t>三方协议申请流程</w:t>
      </w:r>
    </w:p>
    <w:p>
      <w:pPr>
        <w:widowControl/>
        <w:kinsoku w:val="0"/>
        <w:adjustRightInd w:val="0"/>
        <w:snapToGrid w:val="0"/>
        <w:spacing w:before="187"/>
        <w:ind w:left="327"/>
        <w:textAlignment w:val="baseline"/>
        <w:rPr>
          <w:rFonts w:ascii="仿宋" w:hAnsi="仿宋" w:eastAsia="仿宋" w:cs="仿宋"/>
          <w:b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spacing w:val="10"/>
          <w:sz w:val="31"/>
          <w:szCs w:val="31"/>
          <w:lang w:val="en-US"/>
        </w:rPr>
        <w:t>一</w:t>
      </w:r>
      <w:r>
        <w:rPr>
          <w:rFonts w:ascii="仿宋" w:hAnsi="仿宋" w:eastAsia="仿宋" w:cs="仿宋"/>
          <w:b/>
          <w:color w:val="000000"/>
          <w:spacing w:val="10"/>
          <w:sz w:val="31"/>
          <w:szCs w:val="31"/>
          <w:lang w:val="en-US"/>
        </w:rPr>
        <w:t>、</w:t>
      </w:r>
      <w:r>
        <w:rPr>
          <w:rFonts w:hint="eastAsia" w:ascii="仿宋" w:hAnsi="仿宋" w:eastAsia="仿宋" w:cs="仿宋"/>
          <w:b/>
          <w:color w:val="000000"/>
          <w:spacing w:val="5"/>
          <w:sz w:val="31"/>
          <w:szCs w:val="31"/>
          <w:lang w:val="en-US"/>
        </w:rPr>
        <w:t>网上签约</w:t>
      </w:r>
      <w:bookmarkStart w:id="1" w:name="_GoBack"/>
      <w:bookmarkEnd w:id="1"/>
    </w:p>
    <w:p>
      <w:pPr>
        <w:widowControl/>
        <w:kinsoku w:val="0"/>
        <w:adjustRightInd w:val="0"/>
        <w:snapToGrid w:val="0"/>
        <w:spacing w:before="272"/>
        <w:ind w:left="979"/>
        <w:textAlignment w:val="baseline"/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pacing w:val="8"/>
          <w:sz w:val="31"/>
          <w:szCs w:val="31"/>
          <w:lang w:val="en-US"/>
        </w:rPr>
        <w:t>1.20</w:t>
      </w:r>
      <w:r>
        <w:rPr>
          <w:rFonts w:hint="eastAsia" w:ascii="仿宋" w:hAnsi="仿宋" w:eastAsia="仿宋" w:cs="仿宋"/>
          <w:color w:val="000000"/>
          <w:spacing w:val="7"/>
          <w:sz w:val="31"/>
          <w:szCs w:val="31"/>
          <w:lang w:val="en-US"/>
        </w:rPr>
        <w:t>23</w:t>
      </w:r>
      <w:r>
        <w:rPr>
          <w:rFonts w:hint="eastAsia" w:ascii="仿宋" w:hAnsi="仿宋" w:eastAsia="仿宋" w:cs="仿宋"/>
          <w:color w:val="000000"/>
          <w:spacing w:val="4"/>
          <w:sz w:val="31"/>
          <w:szCs w:val="31"/>
          <w:lang w:val="en-US"/>
        </w:rPr>
        <w:t>届毕业生可由用人单位申请入驻学校后，进行签约发起,</w:t>
      </w:r>
      <w:r>
        <w:rPr>
          <w:rFonts w:hint="eastAsia" w:ascii="仿宋" w:hAnsi="仿宋" w:eastAsia="仿宋" w:cs="仿宋"/>
          <w:color w:val="000000"/>
          <w:spacing w:val="6"/>
          <w:sz w:val="31"/>
          <w:szCs w:val="31"/>
          <w:lang w:val="en-US"/>
        </w:rPr>
        <w:t>亦</w:t>
      </w:r>
      <w:r>
        <w:rPr>
          <w:rFonts w:hint="eastAsia" w:ascii="仿宋" w:hAnsi="仿宋" w:eastAsia="仿宋" w:cs="仿宋"/>
          <w:color w:val="000000"/>
          <w:spacing w:val="5"/>
          <w:sz w:val="31"/>
          <w:szCs w:val="31"/>
          <w:lang w:val="en-US"/>
        </w:rPr>
        <w:t>可</w:t>
      </w:r>
      <w:r>
        <w:rPr>
          <w:rFonts w:hint="eastAsia" w:ascii="仿宋" w:hAnsi="仿宋" w:eastAsia="仿宋" w:cs="仿宋"/>
          <w:color w:val="000000"/>
          <w:spacing w:val="3"/>
          <w:sz w:val="31"/>
          <w:szCs w:val="31"/>
          <w:lang w:val="en-US"/>
        </w:rPr>
        <w:t>毕业生本人通过个人后台进行签约发起(若个人 5 日内未应</w:t>
      </w:r>
      <w:r>
        <w:rPr>
          <w:rFonts w:hint="eastAsia" w:ascii="仿宋" w:hAnsi="仿宋" w:eastAsia="仿宋" w:cs="仿宋"/>
          <w:color w:val="000000"/>
          <w:spacing w:val="7"/>
          <w:sz w:val="31"/>
          <w:szCs w:val="31"/>
          <w:lang w:val="en-US"/>
        </w:rPr>
        <w:t>约，则协议书自动失效)</w:t>
      </w:r>
      <w:r>
        <w:rPr>
          <w:rFonts w:hint="eastAsia" w:ascii="仿宋" w:hAnsi="仿宋" w:eastAsia="仿宋" w:cs="仿宋"/>
          <w:color w:val="000000"/>
          <w:spacing w:val="5"/>
          <w:sz w:val="31"/>
          <w:szCs w:val="31"/>
          <w:lang w:val="en-US"/>
        </w:rPr>
        <w:t>。</w:t>
      </w:r>
    </w:p>
    <w:p>
      <w:pPr>
        <w:widowControl/>
        <w:kinsoku w:val="0"/>
        <w:adjustRightInd w:val="0"/>
        <w:snapToGrid w:val="0"/>
        <w:spacing w:before="8"/>
        <w:ind w:left="971"/>
        <w:textAlignment w:val="baseline"/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pacing w:val="5"/>
          <w:sz w:val="31"/>
          <w:szCs w:val="31"/>
          <w:lang w:val="en-US"/>
        </w:rPr>
        <w:t>签</w:t>
      </w:r>
      <w:r>
        <w:rPr>
          <w:rFonts w:hint="eastAsia" w:ascii="仿宋" w:hAnsi="仿宋" w:eastAsia="仿宋" w:cs="仿宋"/>
          <w:color w:val="000000"/>
          <w:spacing w:val="3"/>
          <w:sz w:val="31"/>
          <w:szCs w:val="31"/>
          <w:lang w:val="en-US"/>
        </w:rPr>
        <w:t>约流程</w:t>
      </w:r>
      <w:r>
        <w:rPr>
          <w:rFonts w:hint="eastAsia" w:ascii="仿宋" w:hAnsi="仿宋" w:eastAsia="仿宋" w:cs="仿宋"/>
          <w:b/>
          <w:bCs/>
          <w:color w:val="000000"/>
          <w:spacing w:val="3"/>
          <w:sz w:val="31"/>
          <w:szCs w:val="31"/>
          <w:lang w:val="en-US"/>
        </w:rPr>
        <w:t>:</w:t>
      </w:r>
    </w:p>
    <w:p>
      <w:pPr>
        <w:widowControl/>
        <w:kinsoku w:val="0"/>
        <w:adjustRightInd w:val="0"/>
        <w:snapToGrid w:val="0"/>
        <w:spacing w:before="191" w:line="360" w:lineRule="auto"/>
        <w:ind w:left="325" w:right="439"/>
        <w:textAlignment w:val="baseline"/>
        <w:rPr>
          <w:rFonts w:ascii="仿宋" w:hAnsi="仿宋" w:eastAsia="仿宋" w:cs="仿宋"/>
          <w:color w:val="000000"/>
          <w:spacing w:val="6"/>
          <w:sz w:val="31"/>
          <w:szCs w:val="31"/>
          <w:lang w:val="en-US"/>
        </w:rPr>
        <w:sectPr>
          <w:footerReference r:id="rId3" w:type="default"/>
          <w:footerReference r:id="rId4" w:type="even"/>
          <w:pgSz w:w="11906" w:h="16839"/>
          <w:pgMar w:top="1431" w:right="1228" w:bottom="1127" w:left="1228" w:header="1" w:footer="848" w:gutter="0"/>
          <w:cols w:space="720" w:num="1"/>
        </w:sect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433705</wp:posOffset>
            </wp:positionV>
            <wp:extent cx="5157470" cy="4713605"/>
            <wp:effectExtent l="0" t="0" r="0" b="0"/>
            <wp:wrapTopAndBottom/>
            <wp:docPr id="1026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IMG_25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4713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pacing w:val="6"/>
          <w:sz w:val="31"/>
          <w:szCs w:val="31"/>
          <w:lang w:val="en-US"/>
        </w:rPr>
        <w:t>(1) 用人单位发起签约—毕业生应约—学院审核—用人单位盖 章—交回学院(2份）</w:t>
      </w:r>
    </w:p>
    <w:p>
      <w:pPr>
        <w:widowControl/>
        <w:kinsoku w:val="0"/>
        <w:adjustRightInd w:val="0"/>
        <w:snapToGrid w:val="0"/>
        <w:spacing w:before="162" w:line="360" w:lineRule="auto"/>
        <w:textAlignment w:val="center"/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pacing w:val="16"/>
          <w:sz w:val="31"/>
          <w:szCs w:val="31"/>
          <w:lang w:val="en-US"/>
        </w:rPr>
        <w:t>(</w:t>
      </w:r>
      <w:r>
        <w:rPr>
          <w:rFonts w:hint="eastAsia" w:ascii="仿宋" w:hAnsi="仿宋" w:eastAsia="仿宋" w:cs="仿宋"/>
          <w:color w:val="000000"/>
          <w:spacing w:val="8"/>
          <w:sz w:val="31"/>
          <w:szCs w:val="31"/>
          <w:lang w:val="en-US"/>
        </w:rPr>
        <w:t>2) 毕业生发起签约一学院审核— 用人单位盖章— 交回学</w:t>
      </w:r>
      <w:r>
        <w:rPr>
          <w:rFonts w:hint="eastAsia" w:ascii="仿宋" w:hAnsi="仿宋" w:eastAsia="仿宋" w:cs="仿宋"/>
          <w:color w:val="000000"/>
          <w:spacing w:val="-15"/>
          <w:sz w:val="31"/>
          <w:szCs w:val="31"/>
          <w:lang w:val="en-US"/>
        </w:rPr>
        <w:t>院</w:t>
      </w:r>
      <w:r>
        <w:rPr>
          <w:rFonts w:hint="eastAsia" w:ascii="仿宋" w:hAnsi="仿宋" w:eastAsia="仿宋" w:cs="仿宋"/>
          <w:color w:val="000000"/>
          <w:spacing w:val="-14"/>
          <w:sz w:val="31"/>
          <w:szCs w:val="31"/>
          <w:lang w:val="en-US"/>
        </w:rPr>
        <w:t>(2 份)</w:t>
      </w:r>
    </w:p>
    <w:p>
      <w:pPr>
        <w:widowControl/>
        <w:kinsoku w:val="0"/>
        <w:adjustRightInd w:val="0"/>
        <w:snapToGrid w:val="0"/>
        <w:ind w:left="773"/>
        <w:textAlignment w:val="baseline"/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  <w:lang w:val="en-US"/>
        </w:rPr>
        <w:t>a</w:t>
      </w:r>
      <w:r>
        <w:rPr>
          <w:rFonts w:hint="eastAsia" w:ascii="仿宋" w:hAnsi="仿宋" w:eastAsia="仿宋" w:cs="仿宋"/>
          <w:color w:val="000000"/>
          <w:spacing w:val="9"/>
          <w:sz w:val="31"/>
          <w:szCs w:val="31"/>
          <w:lang w:val="en-US"/>
        </w:rPr>
        <w:t>.登录云南财经大学就业创业网</w:t>
      </w:r>
    </w:p>
    <w:p>
      <w:pPr>
        <w:widowControl/>
        <w:kinsoku w:val="0"/>
        <w:adjustRightInd w:val="0"/>
        <w:snapToGrid w:val="0"/>
        <w:spacing w:before="192"/>
        <w:ind w:left="28"/>
        <w:textAlignment w:val="baseline"/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pacing w:val="14"/>
          <w:sz w:val="31"/>
          <w:szCs w:val="31"/>
          <w:lang w:val="en-US"/>
        </w:rPr>
        <w:t>(</w:t>
      </w:r>
      <w:r>
        <w:fldChar w:fldCharType="begin"/>
      </w:r>
      <w:r>
        <w:instrText xml:space="preserve"> HYPERLINK "http://jy.ynufe.edu.cn/"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color w:val="000000"/>
          <w:sz w:val="31"/>
          <w:szCs w:val="31"/>
        </w:rPr>
        <w:t>http</w:t>
      </w:r>
      <w:r>
        <w:rPr>
          <w:rStyle w:val="6"/>
          <w:rFonts w:hint="eastAsia" w:ascii="仿宋" w:hAnsi="仿宋" w:eastAsia="仿宋" w:cs="仿宋"/>
          <w:color w:val="000000"/>
          <w:spacing w:val="11"/>
          <w:sz w:val="31"/>
          <w:szCs w:val="31"/>
        </w:rPr>
        <w:t>:</w:t>
      </w:r>
      <w:r>
        <w:rPr>
          <w:rStyle w:val="6"/>
          <w:rFonts w:hint="eastAsia" w:ascii="仿宋" w:hAnsi="仿宋" w:eastAsia="仿宋" w:cs="仿宋"/>
          <w:color w:val="000000"/>
          <w:spacing w:val="7"/>
          <w:sz w:val="31"/>
          <w:szCs w:val="31"/>
        </w:rPr>
        <w:t>//</w:t>
      </w:r>
      <w:r>
        <w:rPr>
          <w:rStyle w:val="6"/>
          <w:rFonts w:hint="eastAsia" w:ascii="仿宋" w:hAnsi="仿宋" w:eastAsia="仿宋" w:cs="仿宋"/>
          <w:color w:val="000000"/>
          <w:sz w:val="31"/>
          <w:szCs w:val="31"/>
        </w:rPr>
        <w:t>jy</w:t>
      </w:r>
      <w:r>
        <w:rPr>
          <w:rStyle w:val="6"/>
          <w:rFonts w:hint="eastAsia" w:ascii="仿宋" w:hAnsi="仿宋" w:eastAsia="仿宋" w:cs="仿宋"/>
          <w:color w:val="000000"/>
          <w:spacing w:val="7"/>
          <w:sz w:val="31"/>
          <w:szCs w:val="31"/>
        </w:rPr>
        <w:t>.</w:t>
      </w:r>
      <w:r>
        <w:rPr>
          <w:rStyle w:val="6"/>
          <w:rFonts w:hint="eastAsia" w:ascii="仿宋" w:hAnsi="仿宋" w:eastAsia="仿宋" w:cs="仿宋"/>
          <w:color w:val="000000"/>
          <w:sz w:val="31"/>
          <w:szCs w:val="31"/>
        </w:rPr>
        <w:t>ynufe</w:t>
      </w:r>
      <w:r>
        <w:rPr>
          <w:rStyle w:val="6"/>
          <w:rFonts w:hint="eastAsia" w:ascii="仿宋" w:hAnsi="仿宋" w:eastAsia="仿宋" w:cs="仿宋"/>
          <w:color w:val="000000"/>
          <w:spacing w:val="7"/>
          <w:sz w:val="31"/>
          <w:szCs w:val="31"/>
        </w:rPr>
        <w:t>.</w:t>
      </w:r>
      <w:r>
        <w:rPr>
          <w:rStyle w:val="6"/>
          <w:rFonts w:hint="eastAsia" w:ascii="仿宋" w:hAnsi="仿宋" w:eastAsia="仿宋" w:cs="仿宋"/>
          <w:color w:val="000000"/>
          <w:sz w:val="31"/>
          <w:szCs w:val="31"/>
        </w:rPr>
        <w:t>edu</w:t>
      </w:r>
      <w:r>
        <w:rPr>
          <w:rStyle w:val="6"/>
          <w:rFonts w:hint="eastAsia" w:ascii="仿宋" w:hAnsi="仿宋" w:eastAsia="仿宋" w:cs="仿宋"/>
          <w:color w:val="000000"/>
          <w:spacing w:val="7"/>
          <w:sz w:val="31"/>
          <w:szCs w:val="31"/>
        </w:rPr>
        <w:t>.</w:t>
      </w:r>
      <w:r>
        <w:rPr>
          <w:rStyle w:val="6"/>
          <w:rFonts w:hint="eastAsia" w:ascii="仿宋" w:hAnsi="仿宋" w:eastAsia="仿宋" w:cs="仿宋"/>
          <w:color w:val="000000"/>
          <w:sz w:val="31"/>
          <w:szCs w:val="31"/>
        </w:rPr>
        <w:t>cn</w:t>
      </w:r>
      <w:r>
        <w:rPr>
          <w:rStyle w:val="6"/>
          <w:rFonts w:hint="eastAsia" w:ascii="仿宋" w:hAnsi="仿宋" w:eastAsia="仿宋" w:cs="仿宋"/>
          <w:color w:val="000000"/>
          <w:spacing w:val="7"/>
          <w:sz w:val="31"/>
          <w:szCs w:val="31"/>
        </w:rPr>
        <w:t>/</w:t>
      </w:r>
      <w:r>
        <w:rPr>
          <w:rStyle w:val="6"/>
          <w:rFonts w:hint="eastAsia" w:ascii="仿宋" w:hAnsi="仿宋" w:eastAsia="仿宋" w:cs="仿宋"/>
          <w:color w:val="000000"/>
          <w:spacing w:val="7"/>
          <w:sz w:val="31"/>
          <w:szCs w:val="31"/>
        </w:rPr>
        <w:fldChar w:fldCharType="end"/>
      </w:r>
      <w:r>
        <w:rPr>
          <w:rFonts w:hint="eastAsia" w:ascii="仿宋" w:hAnsi="仿宋" w:eastAsia="仿宋" w:cs="仿宋"/>
          <w:color w:val="000000"/>
          <w:spacing w:val="7"/>
          <w:sz w:val="31"/>
          <w:szCs w:val="31"/>
          <w:lang w:val="en-US"/>
        </w:rPr>
        <w:t>)，进入学生系统后台。</w:t>
      </w:r>
    </w:p>
    <w:p>
      <w:pPr>
        <w:widowControl/>
        <w:kinsoku w:val="0"/>
        <w:adjustRightInd w:val="0"/>
        <w:snapToGrid w:val="0"/>
        <w:spacing w:before="199" w:line="4152" w:lineRule="exact"/>
        <w:ind w:firstLine="1088"/>
        <w:textAlignment w:val="center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bidi="ar-SA"/>
        </w:rPr>
        <w:drawing>
          <wp:inline distT="0" distB="0" distL="0" distR="0">
            <wp:extent cx="4391025" cy="2638425"/>
            <wp:effectExtent l="0" t="0" r="13334" b="13334"/>
            <wp:docPr id="1027" name="图片 2" descr="IMG_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IMG_257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638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21"/>
          <w:szCs w:val="21"/>
          <w:lang w:val="en-US"/>
        </w:rPr>
        <w:t xml:space="preserve"> </w:t>
      </w:r>
    </w:p>
    <w:p>
      <w:pPr>
        <w:widowControl/>
        <w:kinsoku w:val="0"/>
        <w:adjustRightInd w:val="0"/>
        <w:snapToGrid w:val="0"/>
        <w:spacing w:before="189"/>
        <w:ind w:left="608"/>
        <w:textAlignment w:val="baseline"/>
        <w:rPr>
          <w:rFonts w:ascii="仿宋" w:hAnsi="仿宋" w:eastAsia="仿宋" w:cs="仿宋"/>
          <w:color w:val="000000"/>
          <w:sz w:val="21"/>
          <w:szCs w:val="21"/>
        </w:rPr>
        <w:sectPr>
          <w:pgSz w:w="11906" w:h="16839"/>
          <w:pgMar w:top="1431" w:right="1636" w:bottom="1129" w:left="1571" w:header="1" w:footer="848" w:gutter="0"/>
          <w:cols w:space="720" w:num="1"/>
        </w:sect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901065</wp:posOffset>
            </wp:positionV>
            <wp:extent cx="5846445" cy="3390900"/>
            <wp:effectExtent l="0" t="0" r="5715" b="7620"/>
            <wp:wrapTopAndBottom/>
            <wp:docPr id="1028" name="图片 3" descr="IMG_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 descr="IMG_258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3390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31"/>
          <w:szCs w:val="31"/>
          <w:lang w:val="en-US"/>
        </w:rPr>
        <w:t>b</w:t>
      </w:r>
      <w:r>
        <w:rPr>
          <w:rFonts w:hint="eastAsia" w:ascii="仿宋" w:hAnsi="仿宋" w:eastAsia="仿宋" w:cs="仿宋"/>
          <w:color w:val="000000"/>
          <w:spacing w:val="16"/>
          <w:sz w:val="31"/>
          <w:szCs w:val="31"/>
          <w:lang w:val="en-US"/>
        </w:rPr>
        <w:t>.</w:t>
      </w:r>
      <w:r>
        <w:rPr>
          <w:rFonts w:hint="eastAsia" w:ascii="仿宋" w:hAnsi="仿宋" w:eastAsia="仿宋" w:cs="仿宋"/>
          <w:color w:val="000000"/>
          <w:spacing w:val="10"/>
          <w:sz w:val="31"/>
          <w:szCs w:val="31"/>
          <w:lang w:val="en-US"/>
        </w:rPr>
        <w:t>进</w:t>
      </w:r>
      <w:r>
        <w:rPr>
          <w:rFonts w:hint="eastAsia" w:ascii="仿宋" w:hAnsi="仿宋" w:eastAsia="仿宋" w:cs="仿宋"/>
          <w:color w:val="000000"/>
          <w:spacing w:val="8"/>
          <w:sz w:val="31"/>
          <w:szCs w:val="31"/>
          <w:lang w:val="en-US"/>
        </w:rPr>
        <w:t>入后台，点击“三方协议”</w:t>
      </w:r>
    </w:p>
    <w:p>
      <w:pPr>
        <w:widowControl/>
        <w:kinsoku w:val="0"/>
        <w:adjustRightInd w:val="0"/>
        <w:snapToGrid w:val="0"/>
        <w:spacing w:before="189"/>
        <w:ind w:left="608"/>
        <w:textAlignment w:val="baseline"/>
        <w:rPr>
          <w:rFonts w:ascii="仿宋" w:hAnsi="仿宋" w:eastAsia="仿宋" w:cs="仿宋"/>
          <w:color w:val="000000"/>
          <w:sz w:val="31"/>
          <w:szCs w:val="31"/>
          <w:lang w:val="en-US"/>
        </w:rPr>
      </w:pPr>
      <w:r>
        <w:rPr>
          <w:rFonts w:hint="eastAsia" w:ascii="仿宋" w:hAnsi="仿宋" w:eastAsia="仿宋" w:cs="仿宋"/>
          <w:color w:val="000000"/>
          <w:sz w:val="31"/>
          <w:szCs w:val="31"/>
          <w:lang w:val="en-US"/>
        </w:rPr>
        <w:t>c.点击发起签约。</w:t>
      </w:r>
    </w:p>
    <w:p>
      <w:pPr>
        <w:widowControl/>
        <w:kinsoku w:val="0"/>
        <w:adjustRightInd w:val="0"/>
        <w:snapToGrid w:val="0"/>
        <w:spacing w:before="189"/>
        <w:ind w:left="608"/>
        <w:textAlignment w:val="baseline"/>
        <w:rPr>
          <w:rFonts w:ascii="仿宋" w:hAnsi="仿宋" w:eastAsia="仿宋" w:cs="仿宋"/>
          <w:color w:val="000000"/>
          <w:sz w:val="31"/>
          <w:szCs w:val="31"/>
          <w:lang w:val="en-US"/>
        </w:rPr>
      </w:pPr>
      <w:r>
        <w:rPr>
          <w:rFonts w:hint="eastAsia" w:ascii="仿宋" w:hAnsi="仿宋" w:eastAsia="仿宋" w:cs="仿宋"/>
          <w:color w:val="000000"/>
          <w:sz w:val="31"/>
          <w:szCs w:val="31"/>
          <w:lang w:val="en-US"/>
        </w:rPr>
        <w:t>d.填写相关信息 (与就业信息填写一致) 并暂存。</w:t>
      </w:r>
    </w:p>
    <w:p>
      <w:pPr>
        <w:widowControl/>
        <w:kinsoku w:val="0"/>
        <w:adjustRightInd w:val="0"/>
        <w:snapToGrid w:val="0"/>
        <w:spacing w:line="355" w:lineRule="auto"/>
        <w:textAlignment w:val="baseline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/>
        </w:rPr>
        <w:t xml:space="preserve"> </w:t>
      </w:r>
    </w:p>
    <w:p>
      <w:pPr>
        <w:widowControl/>
        <w:kinsoku w:val="0"/>
        <w:adjustRightInd w:val="0"/>
        <w:snapToGrid w:val="0"/>
        <w:spacing w:line="5383" w:lineRule="exact"/>
        <w:textAlignment w:val="center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bidi="ar-SA"/>
        </w:rPr>
        <w:drawing>
          <wp:inline distT="0" distB="0" distL="0" distR="0">
            <wp:extent cx="5553075" cy="3419475"/>
            <wp:effectExtent l="0" t="0" r="9525" b="9525"/>
            <wp:docPr id="1029" name="图片 4" descr="IMG_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4" descr="IMG_259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419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bidi="ar-SA"/>
        </w:rPr>
        <w:drawing>
          <wp:inline distT="0" distB="0" distL="0" distR="0">
            <wp:extent cx="5638800" cy="2823845"/>
            <wp:effectExtent l="0" t="0" r="0" b="10795"/>
            <wp:docPr id="1030" name="图片 5" descr="IMG_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5" descr="IMG_26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823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21"/>
          <w:szCs w:val="21"/>
          <w:lang w:val="en-US"/>
        </w:rPr>
        <w:t xml:space="preserve"> </w:t>
      </w:r>
    </w:p>
    <w:p>
      <w:pPr>
        <w:rPr>
          <w:rFonts w:ascii="仿宋" w:hAnsi="仿宋" w:eastAsia="仿宋" w:cs="仿宋"/>
          <w:color w:val="000000"/>
          <w:sz w:val="21"/>
          <w:szCs w:val="21"/>
        </w:rPr>
        <w:sectPr>
          <w:pgSz w:w="11906" w:h="16839"/>
          <w:pgMar w:top="1431" w:right="1141" w:bottom="1129" w:left="1754" w:header="1" w:footer="848" w:gutter="0"/>
          <w:cols w:space="720" w:num="1"/>
        </w:sectPr>
      </w:pPr>
    </w:p>
    <w:p>
      <w:pPr>
        <w:widowControl/>
        <w:kinsoku w:val="0"/>
        <w:adjustRightInd w:val="0"/>
        <w:snapToGrid w:val="0"/>
        <w:spacing w:line="266" w:lineRule="auto"/>
        <w:textAlignment w:val="baseline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/>
        </w:rPr>
        <w:t xml:space="preserve"> </w:t>
      </w:r>
    </w:p>
    <w:p>
      <w:pPr>
        <w:widowControl/>
        <w:kinsoku w:val="0"/>
        <w:adjustRightInd w:val="0"/>
        <w:snapToGrid w:val="0"/>
        <w:spacing w:line="304" w:lineRule="auto"/>
        <w:textAlignment w:val="baseline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/>
        </w:rPr>
        <w:t xml:space="preserve"> </w:t>
      </w:r>
      <w:r>
        <w:rPr>
          <w:rFonts w:hint="eastAsia" w:ascii="仿宋" w:hAnsi="仿宋" w:eastAsia="仿宋" w:cs="仿宋"/>
          <w:color w:val="000000"/>
          <w:spacing w:val="10"/>
          <w:sz w:val="31"/>
          <w:szCs w:val="31"/>
          <w:lang w:val="en-US"/>
        </w:rPr>
        <w:t>2.待</w:t>
      </w:r>
      <w:r>
        <w:rPr>
          <w:rFonts w:hint="eastAsia" w:ascii="仿宋" w:hAnsi="仿宋" w:eastAsia="仿宋" w:cs="仿宋"/>
          <w:color w:val="000000"/>
          <w:spacing w:val="6"/>
          <w:sz w:val="31"/>
          <w:szCs w:val="31"/>
          <w:lang w:val="en-US"/>
        </w:rPr>
        <w:t>学</w:t>
      </w:r>
      <w:r>
        <w:rPr>
          <w:rFonts w:hint="eastAsia" w:ascii="仿宋" w:hAnsi="仿宋" w:eastAsia="仿宋" w:cs="仿宋"/>
          <w:color w:val="000000"/>
          <w:spacing w:val="5"/>
          <w:sz w:val="31"/>
          <w:szCs w:val="31"/>
          <w:lang w:val="en-US"/>
        </w:rPr>
        <w:t>院“审核”成功后, 学院、学校电子章默认加盖(无需办</w:t>
      </w:r>
      <w:r>
        <w:rPr>
          <w:rFonts w:hint="eastAsia" w:ascii="仿宋" w:hAnsi="仿宋" w:eastAsia="仿宋" w:cs="仿宋"/>
          <w:color w:val="000000"/>
          <w:spacing w:val="2"/>
          <w:sz w:val="31"/>
          <w:szCs w:val="31"/>
          <w:lang w:val="en-US"/>
        </w:rPr>
        <w:t>理线下盖章</w:t>
      </w:r>
      <w:r>
        <w:rPr>
          <w:rFonts w:hint="eastAsia" w:ascii="仿宋" w:hAnsi="仿宋" w:eastAsia="仿宋" w:cs="仿宋"/>
          <w:color w:val="000000"/>
          <w:spacing w:val="1"/>
          <w:sz w:val="31"/>
          <w:szCs w:val="31"/>
          <w:lang w:val="en-US"/>
        </w:rPr>
        <w:t>), 即可进行使用。</w:t>
      </w:r>
    </w:p>
    <w:p>
      <w:pPr>
        <w:widowControl/>
        <w:kinsoku w:val="0"/>
        <w:adjustRightInd w:val="0"/>
        <w:snapToGrid w:val="0"/>
        <w:spacing w:before="101"/>
        <w:ind w:left="1"/>
        <w:textAlignment w:val="baseline"/>
        <w:rPr>
          <w:rFonts w:ascii="仿宋" w:hAnsi="仿宋" w:eastAsia="仿宋" w:cs="仿宋"/>
          <w:b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spacing w:val="30"/>
          <w:sz w:val="31"/>
          <w:szCs w:val="31"/>
          <w:lang w:val="en-US"/>
        </w:rPr>
        <w:t>二</w:t>
      </w:r>
      <w:r>
        <w:rPr>
          <w:rFonts w:ascii="仿宋" w:hAnsi="仿宋" w:eastAsia="仿宋" w:cs="仿宋"/>
          <w:b/>
          <w:color w:val="000000"/>
          <w:spacing w:val="30"/>
          <w:sz w:val="31"/>
          <w:szCs w:val="31"/>
          <w:lang w:val="en-US"/>
        </w:rPr>
        <w:t>、</w:t>
      </w:r>
      <w:r>
        <w:rPr>
          <w:rFonts w:hint="eastAsia" w:ascii="仿宋" w:hAnsi="仿宋" w:eastAsia="仿宋" w:cs="仿宋"/>
          <w:b/>
          <w:color w:val="000000"/>
          <w:spacing w:val="25"/>
          <w:sz w:val="31"/>
          <w:szCs w:val="31"/>
          <w:lang w:val="en-US"/>
        </w:rPr>
        <w:t>线下签约</w:t>
      </w:r>
    </w:p>
    <w:p>
      <w:pPr>
        <w:widowControl/>
        <w:kinsoku w:val="0"/>
        <w:adjustRightInd w:val="0"/>
        <w:snapToGrid w:val="0"/>
        <w:spacing w:before="272" w:line="340" w:lineRule="auto"/>
        <w:ind w:left="5" w:right="547" w:firstLine="645"/>
        <w:textAlignment w:val="baseline"/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pacing w:val="14"/>
          <w:sz w:val="31"/>
          <w:szCs w:val="31"/>
          <w:lang w:val="en-US"/>
        </w:rPr>
        <w:t>需</w:t>
      </w:r>
      <w:r>
        <w:rPr>
          <w:rFonts w:hint="eastAsia" w:ascii="仿宋" w:hAnsi="仿宋" w:eastAsia="仿宋" w:cs="仿宋"/>
          <w:color w:val="000000"/>
          <w:spacing w:val="8"/>
          <w:sz w:val="31"/>
          <w:szCs w:val="31"/>
          <w:lang w:val="en-US"/>
        </w:rPr>
        <w:t>持空白协议进行面试、求职的毕业生,可申请线下签约模</w:t>
      </w:r>
      <w:r>
        <w:rPr>
          <w:rFonts w:hint="eastAsia" w:ascii="仿宋" w:hAnsi="仿宋" w:eastAsia="仿宋" w:cs="仿宋"/>
          <w:color w:val="000000"/>
          <w:spacing w:val="9"/>
          <w:sz w:val="31"/>
          <w:szCs w:val="31"/>
          <w:lang w:val="en-US"/>
        </w:rPr>
        <w:t>式</w:t>
      </w:r>
      <w:r>
        <w:rPr>
          <w:rFonts w:hint="eastAsia" w:ascii="仿宋" w:hAnsi="仿宋" w:eastAsia="仿宋" w:cs="仿宋"/>
          <w:color w:val="000000"/>
          <w:spacing w:val="8"/>
          <w:sz w:val="31"/>
          <w:szCs w:val="31"/>
          <w:lang w:val="en-US"/>
        </w:rPr>
        <w:t>。仅限有指定线下签单位的学生可申请使用。</w:t>
      </w:r>
    </w:p>
    <w:p>
      <w:pPr>
        <w:widowControl/>
        <w:kinsoku w:val="0"/>
        <w:adjustRightInd w:val="0"/>
        <w:snapToGrid w:val="0"/>
        <w:spacing w:before="1"/>
        <w:ind w:left="683"/>
        <w:textAlignment w:val="baseline"/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pacing w:val="-5"/>
          <w:sz w:val="31"/>
          <w:szCs w:val="31"/>
          <w:lang w:val="en-US"/>
        </w:rPr>
        <w:t>申请方式:</w:t>
      </w:r>
    </w:p>
    <w:p>
      <w:pPr>
        <w:widowControl/>
        <w:kinsoku w:val="0"/>
        <w:adjustRightInd w:val="0"/>
        <w:snapToGrid w:val="0"/>
        <w:spacing w:before="197" w:line="360" w:lineRule="auto"/>
        <w:ind w:firstLine="644" w:firstLineChars="200"/>
        <w:textAlignment w:val="baseline"/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pacing w:val="6"/>
          <w:sz w:val="31"/>
          <w:szCs w:val="31"/>
          <w:lang w:val="en-US"/>
        </w:rPr>
        <w:t>通过邮箱(</w:t>
      </w:r>
      <w:r>
        <w:rPr>
          <w:rFonts w:hint="eastAsia" w:ascii="仿宋" w:hAnsi="仿宋" w:eastAsia="仿宋" w:cs="仿宋"/>
          <w:color w:val="000000"/>
          <w:sz w:val="31"/>
          <w:szCs w:val="31"/>
          <w:lang w:val="en-US"/>
        </w:rPr>
        <w:t>ycbysjyb</w:t>
      </w:r>
      <w:r>
        <w:rPr>
          <w:rFonts w:hint="eastAsia" w:ascii="仿宋" w:hAnsi="仿宋" w:eastAsia="仿宋" w:cs="仿宋"/>
          <w:color w:val="000000"/>
          <w:spacing w:val="6"/>
          <w:sz w:val="31"/>
          <w:szCs w:val="31"/>
          <w:lang w:val="en-US"/>
        </w:rPr>
        <w:t>0163.</w:t>
      </w:r>
      <w:r>
        <w:rPr>
          <w:rFonts w:hint="eastAsia" w:ascii="仿宋" w:hAnsi="仿宋" w:eastAsia="仿宋" w:cs="仿宋"/>
          <w:color w:val="000000"/>
          <w:sz w:val="31"/>
          <w:szCs w:val="31"/>
          <w:lang w:val="en-US"/>
        </w:rPr>
        <w:t>com</w:t>
      </w:r>
      <w:r>
        <w:rPr>
          <w:rFonts w:hint="eastAsia" w:ascii="仿宋" w:hAnsi="仿宋" w:eastAsia="仿宋" w:cs="仿宋"/>
          <w:color w:val="000000"/>
          <w:spacing w:val="6"/>
          <w:sz w:val="31"/>
          <w:szCs w:val="31"/>
          <w:lang w:val="en-US"/>
        </w:rPr>
        <w:t xml:space="preserve"> )申请, 邮件内容需包含拟</w:t>
      </w:r>
      <w:r>
        <w:rPr>
          <w:rFonts w:hint="eastAsia" w:ascii="仿宋" w:hAnsi="仿宋" w:eastAsia="仿宋" w:cs="仿宋"/>
          <w:color w:val="000000"/>
          <w:spacing w:val="3"/>
          <w:sz w:val="31"/>
          <w:szCs w:val="31"/>
          <w:lang w:val="en-US"/>
        </w:rPr>
        <w:t>签约</w:t>
      </w:r>
      <w:r>
        <w:rPr>
          <w:rFonts w:hint="eastAsia" w:ascii="仿宋" w:hAnsi="仿宋" w:eastAsia="仿宋" w:cs="仿宋"/>
          <w:color w:val="000000"/>
          <w:spacing w:val="6"/>
          <w:sz w:val="31"/>
          <w:szCs w:val="31"/>
          <w:lang w:val="en-US"/>
        </w:rPr>
        <w:t>单位名称(全称)、学院、姓名、学号、联系方式。如需要加盖学院、学校</w:t>
      </w:r>
      <w:r>
        <w:rPr>
          <w:rFonts w:hint="eastAsia" w:ascii="仿宋" w:hAnsi="仿宋" w:eastAsia="仿宋" w:cs="仿宋"/>
          <w:color w:val="000000"/>
          <w:spacing w:val="3"/>
          <w:sz w:val="31"/>
          <w:szCs w:val="31"/>
          <w:lang w:val="en-US"/>
        </w:rPr>
        <w:t>电子章需明确备注“是否需要”,如无此备注则默认为不</w:t>
      </w:r>
      <w:r>
        <w:rPr>
          <w:rFonts w:hint="eastAsia" w:ascii="仿宋" w:hAnsi="仿宋" w:eastAsia="仿宋" w:cs="仿宋"/>
          <w:color w:val="000000"/>
          <w:spacing w:val="12"/>
          <w:sz w:val="31"/>
          <w:szCs w:val="31"/>
          <w:lang w:val="en-US"/>
        </w:rPr>
        <w:t>盖</w:t>
      </w:r>
      <w:r>
        <w:rPr>
          <w:rFonts w:hint="eastAsia" w:ascii="仿宋" w:hAnsi="仿宋" w:eastAsia="仿宋" w:cs="仿宋"/>
          <w:color w:val="000000"/>
          <w:spacing w:val="6"/>
          <w:sz w:val="31"/>
          <w:szCs w:val="31"/>
          <w:lang w:val="en-US"/>
        </w:rPr>
        <w:t>电子章,则需办理线下盖章。</w:t>
      </w:r>
    </w:p>
    <w:p>
      <w:pPr>
        <w:widowControl/>
        <w:kinsoku w:val="0"/>
        <w:adjustRightInd w:val="0"/>
        <w:snapToGrid w:val="0"/>
        <w:spacing w:before="150" w:line="352" w:lineRule="auto"/>
        <w:ind w:right="136"/>
        <w:textAlignment w:val="baseline"/>
        <w:rPr>
          <w:rFonts w:ascii="仿宋" w:hAnsi="仿宋" w:eastAsia="仿宋" w:cs="仿宋"/>
        </w:rPr>
      </w:pPr>
      <w:bookmarkStart w:id="0" w:name="_bookmark5"/>
      <w:bookmarkEnd w:id="0"/>
    </w:p>
    <w:sectPr>
      <w:pgSz w:w="11910" w:h="16840"/>
      <w:pgMar w:top="1580" w:right="1680" w:bottom="1080" w:left="1680" w:header="0" w:footer="9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0" distR="0" simplePos="0" relativeHeight="1024" behindDoc="1" locked="0" layoutInCell="1" allowOverlap="1">
              <wp:simplePos x="0" y="0"/>
              <wp:positionH relativeFrom="page">
                <wp:posOffset>5956300</wp:posOffset>
              </wp:positionH>
              <wp:positionV relativeFrom="page">
                <wp:posOffset>9938385</wp:posOffset>
              </wp:positionV>
              <wp:extent cx="469900" cy="203835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900" cy="20383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469pt;margin-top:782.55pt;height:16.05pt;width:37pt;mso-position-horizontal-relative:page;mso-position-vertical-relative:page;z-index:-503315456;mso-width-relative:page;mso-height-relative:page;" filled="f" stroked="f" coordsize="21600,21600" o:gfxdata="UEsDBAoAAAAAAIdO4kAAAAAAAAAAAAAAAAAEAAAAZHJzL1BLAwQUAAAACACHTuJAjmfT6dwAAAAO&#10;AQAADwAAAGRycy9kb3ducmV2LnhtbE2PzU7DMBCE70i8g7VI3KidoJYkxKkQPypHaCu13NzYJBH2&#10;OordpvD0bE5w3JnR7Dfl8uwsO5khdB4lJDMBzGDtdYeNhO3m5SYDFqJCraxHI+HbBFhWlxelKrQf&#10;8d2c1rFhVIKhUBLaGPuC81C3xqkw871B8j794FSkc2i4HtRI5c7yVIgFd6pD+tCq3jy2pv5aH52E&#10;VdY/7F/9z9jY54/V7m2XP23yKOX1VSLugUVzjn9hmPAJHSpiOvgj6sCshPw2oy2RjPlingCbIiJJ&#10;STtMWn6XAq9K/n9G9QtQSwMEFAAAAAgAh07iQGr26ICyAQAAXwMAAA4AAABkcnMvZTJvRG9jLnht&#10;bK1TS27bMBTcF+gdCO5ryo4RxILlbIwUBYo2QNoD0BRpEeAPj7QlX6C9QVfddN9z+Rx9pGSnSDdZ&#10;dEMN+ah5M/Ok9f1gDTlKiNq7hs5nFSXSCd9qt2/o1y8P7+4oiYm7lhvvZENPMtL7zds36z7UcuE7&#10;b1oJBElcrPvQ0C6lUDMWRSctjzMfpMOi8mB5wi3sWQu8R3Zr2KKqblnvoQ3ghYwRT7djkU6M8BpC&#10;r5QWcuvFwUqXRlaQhie0FDsdIt0UtUpJkT4rFWUipqHoNJUVmyDe5ZVt1rzeAw+dFpME/hoJLzxZ&#10;rh02vVJteeLkAPofKqsF+OhVmglv2WikJIIu5tWLbJ46HmTxglHHcA09/j9a8en4CES3DV1WK5y8&#10;4xZnfv7x/fzz9/nXNzLPCfUh1njxKTzCtIsIs91Bgc1PNEKGkurpmqocEhF4uLxdrSrMW2BpUd3c&#10;3SwzJ3t+OUBM76W3JIOGAg6tZMmPH2Mar16u5F7G5dX5B23MWM0nLIscZWWUht0wad359oQezQeH&#10;ueVv4ALgAnYXcAig9x1qKLYLJeZexE7fSB7s3/vS+Pm/2P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mfT6dwAAAAOAQAADwAAAAAAAAABACAAAAAiAAAAZHJzL2Rvd25yZXYueG1sUEsBAhQAFAAA&#10;AAgAh07iQGr26ICyAQAAXwMAAA4AAAAAAAAAAQAgAAAAK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0" distR="0" simplePos="0" relativeHeight="102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9938385</wp:posOffset>
              </wp:positionV>
              <wp:extent cx="469900" cy="203835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900" cy="20383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89.2pt;margin-top:782.55pt;height:16.05pt;width:37pt;mso-position-horizontal-relative:page;mso-position-vertical-relative:page;z-index:-503315456;mso-width-relative:page;mso-height-relative:page;" filled="f" stroked="f" coordsize="21600,21600" o:gfxdata="UEsDBAoAAAAAAIdO4kAAAAAAAAAAAAAAAAAEAAAAZHJzL1BLAwQUAAAACACHTuJAar86qtwAAAAN&#10;AQAADwAAAGRycy9kb3ducmV2LnhtbE2PzU7DMBCE70i8g7VI3KiTiLRJiFMhflSOpUUq3NxkSSLs&#10;dRS7TeHp2Z7gtjM7mv22XJ6sEUccfe9IQTyLQCDVrumpVfC2fb7JQPigqdHGESr4Rg/L6vKi1EXj&#10;JnrF4ya0gkvIF1pBF8JQSOnrDq32Mzcg8e7TjVYHlmMrm1FPXG6NTKJoLq3uiS90esCHDuuvzcEq&#10;WGXD/fuL+5la8/Sx2q13+eM2D0pdX8XRHYiAp/AXhjM+o0PFTHt3oMYLw3qR3XKUh3SexiA4kqQJ&#10;W/uzlS8SkFUp/39R/QJQSwMEFAAAAAgAh07iQPqp9cezAQAAXwMAAA4AAABkcnMvZTJvRG9jLnht&#10;bK1TS27bMBTcF+gdCO5jyY6RxoLlbIwUBYo0QJoD0BRpEeAPj7QlXyC5QVbddN9z+Rx9pGSnSDdZ&#10;ZEMN+ah5M0NyedMbTfYCgnK2ptNJSYmw3DXKbmv6+PP24pqSEJltmHZW1PQgAr1Zff607HwlZq51&#10;uhFAkMSGqvM1bWP0VVEE3grDwsR5YbEoHRgWcQrbogHWIbvRxawsr4rOQePBcRECrq6HIh0Z4T2E&#10;TkrFxdrxnRE2DqwgNItoKbTKB7rKaqUUPP6QMohIdE3RacwjNkG8SWOxWrJqC8y3io8S2HskvPFk&#10;mLLY9Ey1ZpGRHaj/qIzi4IKTccKdKQYjORF0MS3fZPPQMi+yF4w6+HPo4eNo+d3+HohqajovF18o&#10;sczgmR9fno+//hx/P5FZSqjzocKND/4exllAmOz2Ekz6ohHS51QP51RFHwnHxfnVYlFi3hxLs/Ly&#10;+nKeOIvXnz2E+FU4QxKoKeCh5SzZ/nuIw9bTltRL2zRad6u0HqpppUgiB1kJxX7Tj1o3rjmgR/3N&#10;Ym7pDpwAnMDmBHYe1LZFDdMsMRFh7lnseEfSwf47z41f38Xq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q/OqrcAAAADQEAAA8AAAAAAAAAAQAgAAAAIgAAAGRycy9kb3ducmV2LnhtbFBLAQIUABQA&#10;AAAIAIdO4kD6qfXHswEAAF8DAAAOAAAAAAAAAAEAIAAAACs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0E"/>
    <w:rsid w:val="00146476"/>
    <w:rsid w:val="0042280E"/>
    <w:rsid w:val="009D23A2"/>
    <w:rsid w:val="00B05C5A"/>
    <w:rsid w:val="748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60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</Words>
  <Characters>469</Characters>
  <Lines>3</Lines>
  <Paragraphs>1</Paragraphs>
  <TotalTime>6</TotalTime>
  <ScaleCrop>false</ScaleCrop>
  <LinksUpToDate>false</LinksUpToDate>
  <CharactersWithSpaces>550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2022-10-19T15:09:00Z</dcterms:created>
  <dc:creator>秋风萧瑟</dc:creator>
  <cp:lastModifiedBy>admin</cp:lastModifiedBy>
  <dcterms:modified xsi:type="dcterms:W3CDTF">2022-10-25T08:50:32Z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2022-10-19T00:00:00Z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BD4A6BF758114DD99D4E93ED484D7E3E</vt:lpwstr>
  </property>
</Properties>
</file>